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FE0" w14:textId="63328046" w:rsidR="00D35BA8" w:rsidRDefault="00D35BA8" w:rsidP="00D35BA8">
      <w:pPr>
        <w:spacing w:line="360" w:lineRule="auto"/>
        <w:jc w:val="center"/>
        <w:rPr>
          <w:rFonts w:asciiTheme="minorHAnsi" w:hAnsiTheme="minorHAnsi" w:cs="Myriad Pro"/>
          <w:b/>
          <w:bCs/>
          <w:sz w:val="28"/>
          <w:szCs w:val="26"/>
        </w:rPr>
      </w:pPr>
      <w:r w:rsidRPr="00D35BA8">
        <w:rPr>
          <w:rFonts w:asciiTheme="minorHAnsi" w:hAnsiTheme="minorHAnsi" w:cs="Myriad Pro"/>
          <w:b/>
          <w:bCs/>
          <w:sz w:val="28"/>
          <w:szCs w:val="26"/>
        </w:rPr>
        <w:t>Estendal Direitos Humanos – Escola Solidária</w:t>
      </w:r>
    </w:p>
    <w:p w14:paraId="236FF372" w14:textId="77777777" w:rsidR="00D35BA8" w:rsidRPr="00D35BA8" w:rsidRDefault="00D35BA8" w:rsidP="00D35BA8">
      <w:pPr>
        <w:spacing w:line="360" w:lineRule="auto"/>
        <w:jc w:val="center"/>
        <w:rPr>
          <w:rFonts w:asciiTheme="minorHAnsi" w:hAnsiTheme="minorHAnsi" w:cs="Myriad Pro"/>
          <w:b/>
          <w:bCs/>
          <w:sz w:val="22"/>
          <w:szCs w:val="22"/>
        </w:rPr>
      </w:pPr>
    </w:p>
    <w:p w14:paraId="23469F55" w14:textId="5A154E8A" w:rsidR="00566BC6" w:rsidRPr="00566BC6" w:rsidRDefault="00566BC6" w:rsidP="00566BC6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566BC6">
        <w:rPr>
          <w:rFonts w:asciiTheme="minorHAnsi" w:hAnsiTheme="minorHAnsi" w:cs="Myriad Pro"/>
          <w:sz w:val="24"/>
          <w:szCs w:val="24"/>
        </w:rPr>
        <w:t>Hoje, dia 10 de dezembro, comemora-se o Dia da Declaração Universal dos Direitos Humanos</w:t>
      </w:r>
      <w:r w:rsidR="00CB2A39">
        <w:rPr>
          <w:rFonts w:asciiTheme="minorHAnsi" w:hAnsiTheme="minorHAnsi" w:cs="Myriad Pro"/>
          <w:sz w:val="24"/>
          <w:szCs w:val="24"/>
        </w:rPr>
        <w:t>.</w:t>
      </w:r>
    </w:p>
    <w:p w14:paraId="675B3A65" w14:textId="77777777" w:rsidR="00566BC6" w:rsidRPr="00566BC6" w:rsidRDefault="00566BC6" w:rsidP="00566BC6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566BC6">
        <w:rPr>
          <w:rFonts w:asciiTheme="minorHAnsi" w:hAnsiTheme="minorHAnsi" w:cs="Myriad Pro"/>
          <w:sz w:val="24"/>
          <w:szCs w:val="24"/>
        </w:rPr>
        <w:t>Esta data pretende homenagear o empenho e a dedicação de todos aqueles que defendem o respeito pelos Direitos Humanos.</w:t>
      </w:r>
    </w:p>
    <w:p w14:paraId="31DC2F93" w14:textId="77777777" w:rsidR="00566BC6" w:rsidRPr="00566BC6" w:rsidRDefault="00566BC6" w:rsidP="00566BC6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566BC6">
        <w:rPr>
          <w:rFonts w:asciiTheme="minorHAnsi" w:hAnsiTheme="minorHAnsi" w:cs="Myriad Pro"/>
          <w:sz w:val="24"/>
          <w:szCs w:val="24"/>
        </w:rPr>
        <w:t>A 10 de dezembro de 1948 a Assembleia Geral das Nações Unidas proclamou a Declaração Universal dos Direitos do Homem (com 50 artigos), tendo sido assinada por 58 estados. Surgiu no final da 2ª Guerra Mundial e teve como principais objetivos a promoção da paz e a preservação ad Humanidade.</w:t>
      </w:r>
    </w:p>
    <w:p w14:paraId="6719F00B" w14:textId="77777777" w:rsidR="00566BC6" w:rsidRPr="00566BC6" w:rsidRDefault="00566BC6" w:rsidP="00566BC6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566BC6">
        <w:rPr>
          <w:rFonts w:asciiTheme="minorHAnsi" w:hAnsiTheme="minorHAnsi" w:cs="Myriad Pro"/>
          <w:sz w:val="24"/>
          <w:szCs w:val="24"/>
        </w:rPr>
        <w:t>Consideramos que todos temos Direitos e Deveres… e temos de colocar um ponto final em todos os tipos de discriminação e ódio, lutando pela justiça e igualdade entre todas as pessoas.</w:t>
      </w:r>
    </w:p>
    <w:p w14:paraId="691AC76F" w14:textId="04D81924" w:rsidR="00566BC6" w:rsidRDefault="00CB2A39" w:rsidP="00566BC6">
      <w:pPr>
        <w:spacing w:line="360" w:lineRule="auto"/>
        <w:rPr>
          <w:rFonts w:asciiTheme="minorHAnsi" w:hAnsiTheme="minorHAnsi" w:cs="Myriad Pro"/>
          <w:sz w:val="24"/>
          <w:szCs w:val="24"/>
        </w:rPr>
      </w:pPr>
      <w:r>
        <w:rPr>
          <w:rFonts w:asciiTheme="minorHAnsi" w:hAnsiTheme="minorHAnsi" w:cs="Myriad Pro"/>
          <w:sz w:val="24"/>
          <w:szCs w:val="24"/>
        </w:rPr>
        <w:t xml:space="preserve">Decidimos </w:t>
      </w:r>
      <w:r w:rsidR="00566BC6" w:rsidRPr="00566BC6">
        <w:rPr>
          <w:rFonts w:asciiTheme="minorHAnsi" w:hAnsiTheme="minorHAnsi" w:cs="Myriad Pro"/>
          <w:sz w:val="24"/>
          <w:szCs w:val="24"/>
        </w:rPr>
        <w:t xml:space="preserve">criar </w:t>
      </w:r>
      <w:r>
        <w:rPr>
          <w:rFonts w:asciiTheme="minorHAnsi" w:hAnsiTheme="minorHAnsi" w:cs="Myriad Pro"/>
          <w:sz w:val="24"/>
          <w:szCs w:val="24"/>
        </w:rPr>
        <w:t xml:space="preserve">na nossa escola </w:t>
      </w:r>
      <w:r w:rsidR="00566BC6" w:rsidRPr="00566BC6">
        <w:rPr>
          <w:rFonts w:asciiTheme="minorHAnsi" w:hAnsiTheme="minorHAnsi" w:cs="Myriad Pro"/>
          <w:sz w:val="24"/>
          <w:szCs w:val="24"/>
        </w:rPr>
        <w:t xml:space="preserve">um Estendal de Direitos (das crianças, das mulheres… de todos) sem discriminação! </w:t>
      </w:r>
    </w:p>
    <w:p w14:paraId="07FE7381" w14:textId="31E9F74F" w:rsidR="009D3774" w:rsidRPr="009D3774" w:rsidRDefault="009D3774" w:rsidP="009D3774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9D3774">
        <w:rPr>
          <w:rFonts w:asciiTheme="minorHAnsi" w:hAnsiTheme="minorHAnsi" w:cs="Myriad Pro"/>
          <w:sz w:val="24"/>
          <w:szCs w:val="24"/>
        </w:rPr>
        <w:t xml:space="preserve">Os trabalhos encontram-se expostos no </w:t>
      </w:r>
      <w:r>
        <w:rPr>
          <w:rFonts w:asciiTheme="minorHAnsi" w:hAnsiTheme="minorHAnsi" w:cs="Myriad Pro"/>
          <w:sz w:val="24"/>
          <w:szCs w:val="24"/>
        </w:rPr>
        <w:t>espaço exterior, junto à</w:t>
      </w:r>
      <w:r w:rsidRPr="009D3774">
        <w:rPr>
          <w:rFonts w:asciiTheme="minorHAnsi" w:hAnsiTheme="minorHAnsi" w:cs="Myriad Pro"/>
          <w:sz w:val="24"/>
          <w:szCs w:val="24"/>
        </w:rPr>
        <w:t xml:space="preserve"> entrada da escola. </w:t>
      </w:r>
    </w:p>
    <w:p w14:paraId="47A1C8BF" w14:textId="5EC107A2" w:rsidR="009D3774" w:rsidRPr="009D3774" w:rsidRDefault="009D3774" w:rsidP="009D3774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9D3774">
        <w:rPr>
          <w:rFonts w:asciiTheme="minorHAnsi" w:hAnsiTheme="minorHAnsi" w:cs="Myriad Pro"/>
          <w:sz w:val="24"/>
          <w:szCs w:val="24"/>
        </w:rPr>
        <w:t xml:space="preserve">Toda a comunidade escolar </w:t>
      </w:r>
      <w:r>
        <w:rPr>
          <w:rFonts w:asciiTheme="minorHAnsi" w:hAnsiTheme="minorHAnsi" w:cs="Myriad Pro"/>
          <w:sz w:val="24"/>
          <w:szCs w:val="24"/>
        </w:rPr>
        <w:t xml:space="preserve">é convidada a refletir sobre as mensagens escritas (em roupa usada) </w:t>
      </w:r>
      <w:r w:rsidRPr="009D3774">
        <w:rPr>
          <w:rFonts w:asciiTheme="minorHAnsi" w:hAnsiTheme="minorHAnsi" w:cs="Myriad Pro"/>
          <w:sz w:val="24"/>
          <w:szCs w:val="24"/>
        </w:rPr>
        <w:t>pelos alunos</w:t>
      </w:r>
      <w:r>
        <w:rPr>
          <w:rFonts w:asciiTheme="minorHAnsi" w:hAnsiTheme="minorHAnsi" w:cs="Myriad Pro"/>
          <w:sz w:val="24"/>
          <w:szCs w:val="24"/>
        </w:rPr>
        <w:t xml:space="preserve"> das turmas 8ºA, 8ºB, 8ºC, 9ºA, 9ºC, 9ºD e 10ºB. Esta atividade foi </w:t>
      </w:r>
      <w:r w:rsidRPr="009D3774">
        <w:rPr>
          <w:rFonts w:asciiTheme="minorHAnsi" w:hAnsiTheme="minorHAnsi" w:cs="Myriad Pro"/>
          <w:sz w:val="24"/>
          <w:szCs w:val="24"/>
        </w:rPr>
        <w:t xml:space="preserve">dinamizada </w:t>
      </w:r>
      <w:r>
        <w:rPr>
          <w:rFonts w:asciiTheme="minorHAnsi" w:hAnsiTheme="minorHAnsi" w:cs="Myriad Pro"/>
          <w:sz w:val="24"/>
          <w:szCs w:val="24"/>
        </w:rPr>
        <w:t xml:space="preserve">pelo Projeto Escola Solidária e ainda nas </w:t>
      </w:r>
      <w:r w:rsidRPr="009D3774">
        <w:rPr>
          <w:rFonts w:asciiTheme="minorHAnsi" w:hAnsiTheme="minorHAnsi" w:cs="Myriad Pro"/>
          <w:sz w:val="24"/>
          <w:szCs w:val="24"/>
        </w:rPr>
        <w:t xml:space="preserve">disciplinas de História e Cidadania e Desenvolvimento. </w:t>
      </w:r>
    </w:p>
    <w:p w14:paraId="06A82CCF" w14:textId="2FE267F3" w:rsidR="009D3774" w:rsidRDefault="009D3774" w:rsidP="009D3774">
      <w:pPr>
        <w:spacing w:line="360" w:lineRule="auto"/>
        <w:rPr>
          <w:rFonts w:asciiTheme="minorHAnsi" w:hAnsiTheme="minorHAnsi" w:cs="Myriad Pro"/>
          <w:sz w:val="24"/>
          <w:szCs w:val="24"/>
        </w:rPr>
      </w:pPr>
      <w:r w:rsidRPr="009D3774">
        <w:rPr>
          <w:rFonts w:asciiTheme="minorHAnsi" w:hAnsiTheme="minorHAnsi" w:cs="Myriad Pro"/>
          <w:sz w:val="24"/>
          <w:szCs w:val="24"/>
        </w:rPr>
        <w:t xml:space="preserve">Quer na </w:t>
      </w:r>
      <w:r>
        <w:rPr>
          <w:rFonts w:asciiTheme="minorHAnsi" w:hAnsiTheme="minorHAnsi" w:cs="Myriad Pro"/>
          <w:sz w:val="24"/>
          <w:szCs w:val="24"/>
        </w:rPr>
        <w:t>pintura das peças de roupa,</w:t>
      </w:r>
      <w:r w:rsidRPr="009D3774">
        <w:rPr>
          <w:rFonts w:asciiTheme="minorHAnsi" w:hAnsiTheme="minorHAnsi" w:cs="Myriad Pro"/>
          <w:sz w:val="24"/>
          <w:szCs w:val="24"/>
        </w:rPr>
        <w:t xml:space="preserve"> quer na organização da exposição os alunos envolvidos demonstraram muito empenho e dedicação.</w:t>
      </w:r>
    </w:p>
    <w:p w14:paraId="1BBA9844" w14:textId="60702B03" w:rsidR="00D35BA8" w:rsidRDefault="00D35BA8" w:rsidP="009D3774">
      <w:pPr>
        <w:spacing w:line="360" w:lineRule="auto"/>
        <w:rPr>
          <w:rFonts w:asciiTheme="minorHAnsi" w:hAnsiTheme="minorHAnsi" w:cs="Myriad Pro"/>
          <w:sz w:val="24"/>
          <w:szCs w:val="24"/>
        </w:rPr>
      </w:pPr>
    </w:p>
    <w:p w14:paraId="4A2F08C7" w14:textId="40523456" w:rsidR="00D35BA8" w:rsidRDefault="00D35BA8" w:rsidP="00D35BA8">
      <w:pPr>
        <w:spacing w:line="360" w:lineRule="auto"/>
        <w:jc w:val="right"/>
        <w:rPr>
          <w:rFonts w:asciiTheme="minorHAnsi" w:hAnsiTheme="minorHAnsi" w:cs="Myriad Pro"/>
          <w:sz w:val="24"/>
          <w:szCs w:val="24"/>
        </w:rPr>
      </w:pPr>
      <w:r>
        <w:rPr>
          <w:rFonts w:asciiTheme="minorHAnsi" w:hAnsiTheme="minorHAnsi" w:cs="Myriad Pro"/>
          <w:sz w:val="24"/>
          <w:szCs w:val="24"/>
        </w:rPr>
        <w:t>As professoras:</w:t>
      </w:r>
    </w:p>
    <w:p w14:paraId="2CAE9A6A" w14:textId="372D99DC" w:rsidR="00D35BA8" w:rsidRDefault="00D35BA8" w:rsidP="00D35BA8">
      <w:pPr>
        <w:spacing w:line="360" w:lineRule="auto"/>
        <w:jc w:val="right"/>
        <w:rPr>
          <w:rFonts w:asciiTheme="minorHAnsi" w:hAnsiTheme="minorHAnsi" w:cs="Myriad Pro"/>
          <w:sz w:val="24"/>
          <w:szCs w:val="24"/>
        </w:rPr>
      </w:pPr>
      <w:r>
        <w:rPr>
          <w:rFonts w:asciiTheme="minorHAnsi" w:hAnsiTheme="minorHAnsi" w:cs="Myriad Pro"/>
          <w:sz w:val="24"/>
          <w:szCs w:val="24"/>
        </w:rPr>
        <w:t>Helena Teixeira</w:t>
      </w:r>
    </w:p>
    <w:p w14:paraId="6B745C1E" w14:textId="7FEC22CC" w:rsidR="00D35BA8" w:rsidRPr="009D3774" w:rsidRDefault="00D35BA8" w:rsidP="00D35BA8">
      <w:pPr>
        <w:spacing w:line="360" w:lineRule="auto"/>
        <w:jc w:val="right"/>
        <w:rPr>
          <w:rFonts w:asciiTheme="minorHAnsi" w:hAnsiTheme="minorHAnsi" w:cs="Myriad Pro"/>
          <w:sz w:val="24"/>
          <w:szCs w:val="24"/>
        </w:rPr>
      </w:pPr>
      <w:r>
        <w:rPr>
          <w:rFonts w:asciiTheme="minorHAnsi" w:hAnsiTheme="minorHAnsi" w:cs="Myriad Pro"/>
          <w:sz w:val="24"/>
          <w:szCs w:val="24"/>
        </w:rPr>
        <w:t>Manuela Carrilho</w:t>
      </w:r>
    </w:p>
    <w:p w14:paraId="714F6B4F" w14:textId="77777777" w:rsidR="005D360D" w:rsidRDefault="005D360D"/>
    <w:sectPr w:rsidR="005D3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C6"/>
    <w:rsid w:val="00566BC6"/>
    <w:rsid w:val="005D360D"/>
    <w:rsid w:val="009D3774"/>
    <w:rsid w:val="00CB2A39"/>
    <w:rsid w:val="00D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7D58"/>
  <w15:chartTrackingRefBased/>
  <w15:docId w15:val="{298EDFE3-B7DA-4DD1-A8F2-FC60283A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BC6"/>
    <w:pPr>
      <w:widowControl w:val="0"/>
      <w:autoSpaceDE w:val="0"/>
      <w:autoSpaceDN w:val="0"/>
      <w:adjustRightInd w:val="0"/>
      <w:spacing w:before="11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 dos Santos Teixeira</dc:creator>
  <cp:keywords/>
  <dc:description/>
  <cp:lastModifiedBy>Maria Helena dos Santos Teixeira</cp:lastModifiedBy>
  <cp:revision>4</cp:revision>
  <dcterms:created xsi:type="dcterms:W3CDTF">2021-12-10T10:21:00Z</dcterms:created>
  <dcterms:modified xsi:type="dcterms:W3CDTF">2021-12-10T13:37:00Z</dcterms:modified>
</cp:coreProperties>
</file>